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DF" w:rsidRDefault="002662DF" w:rsidP="002662DF">
      <w:pPr>
        <w:pStyle w:val="Titre2"/>
        <w:rPr>
          <w:color w:val="000000"/>
          <w:szCs w:val="28"/>
          <w:lang w:val="fr-FR"/>
        </w:rPr>
      </w:pPr>
      <w:r>
        <w:rPr>
          <w:color w:val="000000"/>
          <w:szCs w:val="28"/>
          <w:lang w:val="fr-FR"/>
        </w:rPr>
        <w:t>Avis d’</w:t>
      </w:r>
      <w:r w:rsidR="00563A5B">
        <w:rPr>
          <w:color w:val="000000"/>
          <w:szCs w:val="28"/>
          <w:lang w:val="fr-FR"/>
        </w:rPr>
        <w:t xml:space="preserve">Appel d’Offres ouvert N° DNCMP/ 489 </w:t>
      </w:r>
      <w:r>
        <w:rPr>
          <w:color w:val="000000"/>
          <w:szCs w:val="28"/>
          <w:lang w:val="fr-FR"/>
        </w:rPr>
        <w:t>/F/2024-2025 pour la fourniture d’une Pelle excavatrice à la Société Régionale de Développement de l’IMBO, S.R.D.I.</w:t>
      </w:r>
    </w:p>
    <w:p w:rsidR="002662DF" w:rsidRDefault="002662DF" w:rsidP="002662DF">
      <w:pPr>
        <w:suppressAutoHyphens/>
        <w:rPr>
          <w:color w:val="000000"/>
          <w:sz w:val="23"/>
        </w:rPr>
      </w:pPr>
    </w:p>
    <w:p w:rsidR="00563A5B" w:rsidRDefault="00563A5B" w:rsidP="002662DF">
      <w:pPr>
        <w:tabs>
          <w:tab w:val="right" w:pos="6300"/>
          <w:tab w:val="left" w:pos="6480"/>
          <w:tab w:val="right" w:pos="9000"/>
        </w:tabs>
        <w:suppressAutoHyphens/>
        <w:ind w:firstLine="3686"/>
        <w:rPr>
          <w:b/>
          <w:color w:val="000000"/>
          <w:sz w:val="23"/>
        </w:rPr>
      </w:pPr>
    </w:p>
    <w:p w:rsidR="002662DF" w:rsidRPr="00563A5B" w:rsidRDefault="00563A5B" w:rsidP="00563A5B">
      <w:pPr>
        <w:tabs>
          <w:tab w:val="right" w:pos="6300"/>
          <w:tab w:val="left" w:pos="6480"/>
          <w:tab w:val="right" w:pos="9000"/>
        </w:tabs>
        <w:suppressAutoHyphens/>
        <w:rPr>
          <w:b/>
          <w:color w:val="000000"/>
          <w:sz w:val="23"/>
        </w:rPr>
      </w:pPr>
      <w:r>
        <w:rPr>
          <w:b/>
          <w:color w:val="000000"/>
          <w:sz w:val="23"/>
        </w:rPr>
        <w:t>Date de publication </w:t>
      </w:r>
      <w:r w:rsidRPr="00563A5B">
        <w:rPr>
          <w:b/>
          <w:color w:val="000000"/>
          <w:sz w:val="23"/>
        </w:rPr>
        <w:t xml:space="preserve">: 18 / 06 </w:t>
      </w:r>
      <w:r w:rsidR="002662DF" w:rsidRPr="00563A5B">
        <w:rPr>
          <w:b/>
          <w:color w:val="000000"/>
          <w:sz w:val="23"/>
        </w:rPr>
        <w:t>/</w:t>
      </w:r>
      <w:r w:rsidRPr="00563A5B">
        <w:rPr>
          <w:b/>
          <w:color w:val="000000"/>
          <w:sz w:val="23"/>
        </w:rPr>
        <w:t xml:space="preserve"> </w:t>
      </w:r>
      <w:r w:rsidR="002662DF" w:rsidRPr="00563A5B">
        <w:rPr>
          <w:b/>
          <w:color w:val="000000"/>
          <w:sz w:val="23"/>
        </w:rPr>
        <w:t>2025</w:t>
      </w:r>
    </w:p>
    <w:p w:rsidR="002662DF" w:rsidRDefault="00563A5B" w:rsidP="00563A5B">
      <w:pPr>
        <w:tabs>
          <w:tab w:val="right" w:pos="6300"/>
          <w:tab w:val="left" w:pos="6480"/>
          <w:tab w:val="right" w:pos="9000"/>
        </w:tabs>
        <w:suppressAutoHyphens/>
        <w:rPr>
          <w:b/>
          <w:color w:val="000000"/>
          <w:sz w:val="23"/>
        </w:rPr>
      </w:pPr>
      <w:r>
        <w:rPr>
          <w:b/>
          <w:color w:val="000000"/>
          <w:sz w:val="23"/>
        </w:rPr>
        <w:t>Date d’ouverture des offres </w:t>
      </w:r>
      <w:r w:rsidRPr="00563A5B">
        <w:rPr>
          <w:b/>
          <w:color w:val="000000"/>
          <w:sz w:val="23"/>
        </w:rPr>
        <w:t xml:space="preserve">: 08 / 07 </w:t>
      </w:r>
      <w:r w:rsidR="002662DF" w:rsidRPr="00563A5B">
        <w:rPr>
          <w:b/>
          <w:color w:val="000000"/>
          <w:sz w:val="23"/>
        </w:rPr>
        <w:t>/</w:t>
      </w:r>
      <w:r w:rsidRPr="00563A5B">
        <w:rPr>
          <w:b/>
          <w:color w:val="000000"/>
          <w:sz w:val="23"/>
        </w:rPr>
        <w:t xml:space="preserve"> </w:t>
      </w:r>
      <w:r w:rsidR="002662DF" w:rsidRPr="00563A5B">
        <w:rPr>
          <w:b/>
          <w:color w:val="000000"/>
          <w:sz w:val="23"/>
        </w:rPr>
        <w:t>2025</w:t>
      </w:r>
    </w:p>
    <w:p w:rsidR="00563A5B" w:rsidRPr="00563A5B" w:rsidRDefault="00563A5B" w:rsidP="00563A5B">
      <w:pPr>
        <w:tabs>
          <w:tab w:val="right" w:pos="6300"/>
          <w:tab w:val="left" w:pos="6480"/>
          <w:tab w:val="right" w:pos="9000"/>
        </w:tabs>
        <w:suppressAutoHyphens/>
        <w:rPr>
          <w:b/>
          <w:color w:val="000000"/>
          <w:sz w:val="23"/>
        </w:rPr>
      </w:pPr>
    </w:p>
    <w:p w:rsidR="002662DF" w:rsidRDefault="002662DF" w:rsidP="002662DF">
      <w:pPr>
        <w:tabs>
          <w:tab w:val="right" w:pos="6300"/>
          <w:tab w:val="left" w:pos="6480"/>
          <w:tab w:val="right" w:pos="9000"/>
        </w:tabs>
        <w:suppressAutoHyphens/>
        <w:rPr>
          <w:b/>
          <w:color w:val="000000"/>
          <w:sz w:val="23"/>
        </w:rPr>
      </w:pPr>
      <w:r>
        <w:rPr>
          <w:b/>
          <w:color w:val="000000"/>
          <w:sz w:val="23"/>
        </w:rPr>
        <w:t>1.</w:t>
      </w:r>
      <w:r>
        <w:rPr>
          <w:b/>
          <w:color w:val="000000"/>
          <w:sz w:val="23"/>
          <w:u w:val="single"/>
        </w:rPr>
        <w:t xml:space="preserve"> Objet</w:t>
      </w:r>
      <w:r>
        <w:rPr>
          <w:b/>
          <w:color w:val="000000"/>
          <w:sz w:val="23"/>
        </w:rPr>
        <w:t> :</w:t>
      </w:r>
    </w:p>
    <w:p w:rsidR="002662DF" w:rsidRDefault="002662DF" w:rsidP="002662DF">
      <w:pPr>
        <w:tabs>
          <w:tab w:val="right" w:pos="9000"/>
        </w:tabs>
        <w:suppressAutoHyphens/>
        <w:rPr>
          <w:color w:val="000000"/>
          <w:sz w:val="23"/>
        </w:rPr>
      </w:pPr>
    </w:p>
    <w:p w:rsidR="002662DF" w:rsidRDefault="002662DF" w:rsidP="002662DF">
      <w:pPr>
        <w:jc w:val="both"/>
        <w:rPr>
          <w:color w:val="000000"/>
          <w:sz w:val="23"/>
        </w:rPr>
      </w:pPr>
      <w:r>
        <w:rPr>
          <w:color w:val="000000"/>
          <w:sz w:val="23"/>
        </w:rPr>
        <w:t>La Société Régionale de Développement de l’IMBO, S.R.D.I. en sigle, invite, par le présent Appel d’Offres, les soumissionnaires  à présenter leurs offres, sous pli fermé, pour la fourniture d’une (1) Pelle excavatrice.</w:t>
      </w:r>
    </w:p>
    <w:p w:rsidR="002662DF" w:rsidRDefault="002662DF" w:rsidP="002662DF">
      <w:pPr>
        <w:ind w:left="426"/>
        <w:jc w:val="both"/>
        <w:rPr>
          <w:color w:val="000000"/>
          <w:sz w:val="23"/>
        </w:rPr>
      </w:pPr>
    </w:p>
    <w:p w:rsidR="002662DF" w:rsidRDefault="002662DF" w:rsidP="002662DF">
      <w:pPr>
        <w:jc w:val="both"/>
        <w:rPr>
          <w:b/>
          <w:color w:val="000000"/>
          <w:sz w:val="23"/>
        </w:rPr>
      </w:pPr>
      <w:r>
        <w:rPr>
          <w:b/>
          <w:color w:val="000000"/>
          <w:sz w:val="23"/>
        </w:rPr>
        <w:t>2.</w:t>
      </w:r>
      <w:r>
        <w:rPr>
          <w:b/>
          <w:color w:val="000000"/>
          <w:sz w:val="23"/>
          <w:u w:val="single"/>
        </w:rPr>
        <w:t xml:space="preserve"> Financement du marché</w:t>
      </w:r>
      <w:r>
        <w:rPr>
          <w:b/>
          <w:color w:val="000000"/>
          <w:sz w:val="23"/>
        </w:rPr>
        <w:t> :</w:t>
      </w:r>
    </w:p>
    <w:p w:rsidR="002662DF" w:rsidRDefault="002662DF" w:rsidP="002662DF">
      <w:pPr>
        <w:tabs>
          <w:tab w:val="num" w:pos="426"/>
        </w:tabs>
        <w:suppressAutoHyphens/>
        <w:ind w:left="426"/>
        <w:jc w:val="both"/>
        <w:rPr>
          <w:color w:val="000000"/>
          <w:sz w:val="23"/>
        </w:rPr>
      </w:pPr>
    </w:p>
    <w:p w:rsidR="002662DF" w:rsidRDefault="002662DF" w:rsidP="002662DF">
      <w:pPr>
        <w:suppressAutoHyphens/>
        <w:jc w:val="both"/>
        <w:rPr>
          <w:color w:val="000000"/>
        </w:rPr>
      </w:pPr>
      <w:r>
        <w:rPr>
          <w:color w:val="000000"/>
        </w:rPr>
        <w:t xml:space="preserve">Le marché est à cent pour cent financé sur fonds propres de la S.R.D.I, Exercice 2024-2025. </w:t>
      </w:r>
    </w:p>
    <w:p w:rsidR="002662DF" w:rsidRDefault="002662DF" w:rsidP="002662DF">
      <w:pPr>
        <w:suppressAutoHyphens/>
        <w:ind w:left="426"/>
        <w:jc w:val="both"/>
        <w:rPr>
          <w:color w:val="000000"/>
        </w:rPr>
      </w:pPr>
    </w:p>
    <w:p w:rsidR="002662DF" w:rsidRDefault="002662DF" w:rsidP="002662DF">
      <w:pPr>
        <w:suppressAutoHyphens/>
        <w:jc w:val="both"/>
        <w:rPr>
          <w:b/>
          <w:color w:val="000000"/>
          <w:sz w:val="23"/>
        </w:rPr>
      </w:pPr>
      <w:r>
        <w:rPr>
          <w:b/>
          <w:color w:val="000000"/>
        </w:rPr>
        <w:t>3.</w:t>
      </w:r>
      <w:r>
        <w:rPr>
          <w:b/>
          <w:color w:val="000000"/>
          <w:u w:val="single"/>
        </w:rPr>
        <w:t xml:space="preserve"> Délai d’exécution</w:t>
      </w:r>
      <w:r>
        <w:rPr>
          <w:b/>
          <w:color w:val="000000"/>
        </w:rPr>
        <w:t> :</w:t>
      </w:r>
    </w:p>
    <w:p w:rsidR="002662DF" w:rsidRDefault="002662DF" w:rsidP="002662DF">
      <w:pPr>
        <w:suppressAutoHyphens/>
        <w:jc w:val="both"/>
        <w:rPr>
          <w:color w:val="000000"/>
          <w:sz w:val="23"/>
        </w:rPr>
      </w:pPr>
      <w:r>
        <w:rPr>
          <w:color w:val="000000"/>
          <w:sz w:val="23"/>
        </w:rPr>
        <w:t>La fourniture prévue dans le cadre de ce marché est à réaliser dans un délai maximum de  trente (30) jours calendaires, à compter de la date de réception de la lettre de commande par l’attributaire du marché.</w:t>
      </w:r>
    </w:p>
    <w:p w:rsidR="002662DF" w:rsidRDefault="002662DF" w:rsidP="002662DF">
      <w:pPr>
        <w:suppressAutoHyphens/>
        <w:ind w:left="426"/>
        <w:jc w:val="both"/>
        <w:rPr>
          <w:color w:val="000000"/>
          <w:sz w:val="23"/>
        </w:rPr>
      </w:pPr>
    </w:p>
    <w:p w:rsidR="002662DF" w:rsidRDefault="002662DF" w:rsidP="002662DF">
      <w:pPr>
        <w:suppressAutoHyphens/>
        <w:jc w:val="both"/>
        <w:rPr>
          <w:b/>
          <w:color w:val="000000"/>
          <w:sz w:val="23"/>
        </w:rPr>
      </w:pPr>
      <w:r>
        <w:rPr>
          <w:b/>
          <w:color w:val="000000"/>
          <w:sz w:val="23"/>
        </w:rPr>
        <w:t>4.</w:t>
      </w:r>
      <w:r>
        <w:rPr>
          <w:b/>
          <w:color w:val="000000"/>
          <w:sz w:val="23"/>
          <w:u w:val="single"/>
        </w:rPr>
        <w:t xml:space="preserve"> Consultation et acquisition du DAO</w:t>
      </w:r>
      <w:r>
        <w:rPr>
          <w:b/>
          <w:color w:val="000000"/>
          <w:sz w:val="23"/>
        </w:rPr>
        <w:t> :</w:t>
      </w:r>
    </w:p>
    <w:p w:rsidR="002662DF" w:rsidRDefault="002662DF" w:rsidP="002662DF">
      <w:pPr>
        <w:suppressAutoHyphens/>
        <w:jc w:val="both"/>
        <w:rPr>
          <w:color w:val="000000"/>
          <w:sz w:val="23"/>
        </w:rPr>
      </w:pPr>
      <w:r>
        <w:rPr>
          <w:color w:val="000000"/>
          <w:sz w:val="23"/>
        </w:rPr>
        <w:t>Les soumissionnaires invités à concourir peuvent obtenir des informations supplémentaires et obtenir le DAO à la Direction Générale de la S.R.D. IMBO, à MUGERERO ou à sa Direction Commerciale sise à BUJUMBURA, moyennant paiement d’une somme de 50.000 FBU, dont la moitié est à verser sur le compte de la S.R.D. IMBO n° 701-0089502-91 ouvert à l’Inter Bank Burundi, et l’autre moitié sur le compte n° CC10003 ouvert à la B.R.B.</w:t>
      </w:r>
    </w:p>
    <w:p w:rsidR="002662DF" w:rsidRDefault="002662DF" w:rsidP="002662DF">
      <w:pPr>
        <w:suppressAutoHyphens/>
        <w:jc w:val="both"/>
        <w:rPr>
          <w:sz w:val="23"/>
        </w:rPr>
      </w:pPr>
      <w:r>
        <w:rPr>
          <w:sz w:val="23"/>
        </w:rPr>
        <w:t xml:space="preserve">Pour tout contact : </w:t>
      </w:r>
      <w:r>
        <w:rPr>
          <w:color w:val="000000"/>
          <w:sz w:val="23"/>
        </w:rPr>
        <w:t xml:space="preserve">Tél : 00257 62 661 143 / 00257 61769 035 ; E-mail : </w:t>
      </w:r>
      <w:hyperlink r:id="rId4" w:history="1">
        <w:r>
          <w:rPr>
            <w:rStyle w:val="Lienhypertexte"/>
            <w:sz w:val="23"/>
          </w:rPr>
          <w:t>srdimbo2007@yahoo.fr</w:t>
        </w:r>
      </w:hyperlink>
      <w:r>
        <w:rPr>
          <w:color w:val="000000"/>
          <w:sz w:val="23"/>
        </w:rPr>
        <w:t xml:space="preserve">, </w:t>
      </w:r>
      <w:hyperlink r:id="rId5" w:history="1">
        <w:r>
          <w:rPr>
            <w:rStyle w:val="Lienhypertexte"/>
            <w:sz w:val="23"/>
          </w:rPr>
          <w:t>srdimbo2007@gmail.com</w:t>
        </w:r>
      </w:hyperlink>
      <w:r>
        <w:rPr>
          <w:sz w:val="23"/>
        </w:rPr>
        <w:t xml:space="preserve">            </w:t>
      </w:r>
    </w:p>
    <w:p w:rsidR="002662DF" w:rsidRDefault="002662DF" w:rsidP="002662DF">
      <w:pPr>
        <w:suppressAutoHyphens/>
        <w:jc w:val="both"/>
        <w:rPr>
          <w:color w:val="000000"/>
          <w:sz w:val="23"/>
        </w:rPr>
      </w:pPr>
      <w:r>
        <w:rPr>
          <w:color w:val="000000"/>
          <w:sz w:val="23"/>
        </w:rPr>
        <w:tab/>
      </w:r>
    </w:p>
    <w:p w:rsidR="002662DF" w:rsidRDefault="002662DF" w:rsidP="002662DF">
      <w:pPr>
        <w:suppressAutoHyphens/>
        <w:jc w:val="both"/>
        <w:rPr>
          <w:b/>
          <w:color w:val="000000"/>
          <w:sz w:val="23"/>
        </w:rPr>
      </w:pPr>
      <w:r>
        <w:rPr>
          <w:b/>
          <w:color w:val="000000"/>
          <w:sz w:val="23"/>
        </w:rPr>
        <w:t>5.</w:t>
      </w:r>
      <w:r>
        <w:rPr>
          <w:b/>
          <w:color w:val="000000"/>
          <w:sz w:val="23"/>
          <w:u w:val="single"/>
        </w:rPr>
        <w:t xml:space="preserve"> Dépôt des offres</w:t>
      </w:r>
      <w:r>
        <w:rPr>
          <w:b/>
          <w:color w:val="000000"/>
          <w:sz w:val="23"/>
        </w:rPr>
        <w:t> :</w:t>
      </w:r>
    </w:p>
    <w:p w:rsidR="002662DF" w:rsidRDefault="002662DF" w:rsidP="002662DF">
      <w:pPr>
        <w:suppressAutoHyphens/>
        <w:jc w:val="both"/>
        <w:rPr>
          <w:color w:val="000000"/>
          <w:sz w:val="23"/>
        </w:rPr>
      </w:pPr>
      <w:r>
        <w:rPr>
          <w:color w:val="000000"/>
          <w:sz w:val="23"/>
        </w:rPr>
        <w:tab/>
      </w:r>
      <w:r>
        <w:rPr>
          <w:color w:val="000000"/>
          <w:sz w:val="23"/>
        </w:rPr>
        <w:tab/>
      </w:r>
      <w:r>
        <w:rPr>
          <w:color w:val="000000"/>
          <w:sz w:val="23"/>
        </w:rPr>
        <w:tab/>
      </w:r>
      <w:r>
        <w:rPr>
          <w:color w:val="000000"/>
          <w:sz w:val="23"/>
        </w:rPr>
        <w:tab/>
      </w:r>
      <w:r>
        <w:rPr>
          <w:color w:val="000000"/>
          <w:sz w:val="23"/>
        </w:rPr>
        <w:tab/>
      </w:r>
      <w:r>
        <w:rPr>
          <w:color w:val="000000"/>
          <w:sz w:val="23"/>
        </w:rPr>
        <w:tab/>
      </w:r>
    </w:p>
    <w:p w:rsidR="002662DF" w:rsidRDefault="002662DF" w:rsidP="002662DF">
      <w:pPr>
        <w:suppressAutoHyphens/>
        <w:jc w:val="both"/>
        <w:rPr>
          <w:color w:val="000000"/>
          <w:sz w:val="23"/>
        </w:rPr>
      </w:pPr>
      <w:r>
        <w:rPr>
          <w:color w:val="000000"/>
          <w:sz w:val="23"/>
        </w:rPr>
        <w:t>Toutes les offres doivent être déposées uniquement à la Direction Générale de la S.R.D.I. si</w:t>
      </w:r>
      <w:r w:rsidR="00563A5B">
        <w:rPr>
          <w:color w:val="000000"/>
          <w:sz w:val="23"/>
        </w:rPr>
        <w:t>se à MUGEREROau plus tard le 08 /07</w:t>
      </w:r>
      <w:r>
        <w:rPr>
          <w:color w:val="000000"/>
          <w:sz w:val="23"/>
        </w:rPr>
        <w:t>/2025 à 09 h 00 min et être accompagnées d’une garantie d’offre d’un montant de « quatorze millions de francs Burundais » (14.000.000 FBU).</w:t>
      </w:r>
    </w:p>
    <w:p w:rsidR="002662DF" w:rsidRDefault="002662DF" w:rsidP="002662DF">
      <w:pPr>
        <w:suppressAutoHyphens/>
        <w:ind w:left="426"/>
        <w:jc w:val="both"/>
        <w:rPr>
          <w:color w:val="000000"/>
          <w:sz w:val="23"/>
        </w:rPr>
      </w:pPr>
    </w:p>
    <w:p w:rsidR="002662DF" w:rsidRDefault="002662DF" w:rsidP="002662DF">
      <w:pPr>
        <w:suppressAutoHyphens/>
        <w:jc w:val="both"/>
        <w:rPr>
          <w:b/>
          <w:color w:val="000000"/>
          <w:sz w:val="23"/>
        </w:rPr>
      </w:pPr>
      <w:r>
        <w:rPr>
          <w:b/>
          <w:color w:val="000000"/>
          <w:sz w:val="23"/>
        </w:rPr>
        <w:t>6.</w:t>
      </w:r>
      <w:r>
        <w:rPr>
          <w:b/>
          <w:color w:val="000000"/>
          <w:sz w:val="23"/>
          <w:u w:val="single"/>
        </w:rPr>
        <w:t xml:space="preserve"> Validité des offres</w:t>
      </w:r>
      <w:r>
        <w:rPr>
          <w:b/>
          <w:color w:val="000000"/>
          <w:sz w:val="23"/>
        </w:rPr>
        <w:t> :</w:t>
      </w:r>
    </w:p>
    <w:p w:rsidR="002662DF" w:rsidRDefault="002662DF" w:rsidP="002662DF">
      <w:pPr>
        <w:suppressAutoHyphens/>
        <w:jc w:val="both"/>
        <w:rPr>
          <w:color w:val="000000"/>
        </w:rPr>
      </w:pPr>
      <w:r>
        <w:rPr>
          <w:color w:val="000000"/>
        </w:rPr>
        <w:t xml:space="preserve">Les offres demeureront valides pour une durée de 90 jours à partir de la date </w:t>
      </w:r>
      <w:r w:rsidR="00563A5B">
        <w:rPr>
          <w:color w:val="000000"/>
        </w:rPr>
        <w:t xml:space="preserve">d’ouverture des offres fixée au 08 / 07 </w:t>
      </w:r>
      <w:r>
        <w:rPr>
          <w:color w:val="000000"/>
        </w:rPr>
        <w:t>/2025.</w:t>
      </w:r>
    </w:p>
    <w:p w:rsidR="002662DF" w:rsidRDefault="002662DF" w:rsidP="002662DF">
      <w:pPr>
        <w:suppressAutoHyphens/>
        <w:ind w:left="426"/>
        <w:jc w:val="both"/>
        <w:rPr>
          <w:color w:val="000000"/>
        </w:rPr>
      </w:pPr>
    </w:p>
    <w:p w:rsidR="002662DF" w:rsidRDefault="002662DF" w:rsidP="002662DF">
      <w:pPr>
        <w:suppressAutoHyphens/>
        <w:jc w:val="both"/>
        <w:rPr>
          <w:b/>
          <w:color w:val="000000"/>
        </w:rPr>
      </w:pPr>
      <w:r>
        <w:rPr>
          <w:b/>
          <w:color w:val="000000"/>
        </w:rPr>
        <w:t>7.</w:t>
      </w:r>
      <w:r>
        <w:rPr>
          <w:b/>
          <w:color w:val="000000"/>
          <w:u w:val="single"/>
        </w:rPr>
        <w:t xml:space="preserve"> Ouverture des offres</w:t>
      </w:r>
      <w:r>
        <w:rPr>
          <w:b/>
          <w:color w:val="000000"/>
        </w:rPr>
        <w:t> :</w:t>
      </w:r>
    </w:p>
    <w:p w:rsidR="002662DF" w:rsidRDefault="002662DF" w:rsidP="002662DF">
      <w:pPr>
        <w:suppressAutoHyphens/>
        <w:jc w:val="both"/>
        <w:rPr>
          <w:color w:val="000000"/>
          <w:sz w:val="23"/>
        </w:rPr>
      </w:pPr>
      <w:r>
        <w:rPr>
          <w:color w:val="000000"/>
          <w:sz w:val="23"/>
        </w:rPr>
        <w:t>Les offres seront ouvertes en présence des soumissionnaires ou de leurs repré</w:t>
      </w:r>
      <w:r w:rsidR="00563A5B">
        <w:rPr>
          <w:color w:val="000000"/>
          <w:sz w:val="23"/>
        </w:rPr>
        <w:t xml:space="preserve">sentants qui le souhaitent, le 08 </w:t>
      </w:r>
      <w:r>
        <w:rPr>
          <w:color w:val="000000"/>
          <w:sz w:val="23"/>
        </w:rPr>
        <w:t>/</w:t>
      </w:r>
      <w:r w:rsidR="00563A5B">
        <w:rPr>
          <w:color w:val="000000"/>
          <w:sz w:val="23"/>
        </w:rPr>
        <w:t xml:space="preserve">  07 </w:t>
      </w:r>
      <w:r>
        <w:rPr>
          <w:color w:val="000000"/>
          <w:sz w:val="23"/>
        </w:rPr>
        <w:t>/</w:t>
      </w:r>
      <w:r w:rsidR="00563A5B">
        <w:rPr>
          <w:color w:val="000000"/>
          <w:sz w:val="23"/>
        </w:rPr>
        <w:t xml:space="preserve"> </w:t>
      </w:r>
      <w:r>
        <w:rPr>
          <w:color w:val="000000"/>
          <w:sz w:val="23"/>
        </w:rPr>
        <w:t>2025, dans la salle des réunions de la S.R.D. IMBO, à 10 heures. Le procès-verbal d’ouverture sera préparé et transmis à la SRDI.</w:t>
      </w:r>
    </w:p>
    <w:p w:rsidR="002662DF" w:rsidRDefault="002662DF" w:rsidP="002662DF">
      <w:pPr>
        <w:pStyle w:val="En-tte"/>
        <w:tabs>
          <w:tab w:val="left" w:pos="426"/>
        </w:tabs>
        <w:ind w:left="720"/>
        <w:jc w:val="center"/>
        <w:rPr>
          <w:i/>
          <w:color w:val="000000"/>
          <w:lang w:val="fr-FR"/>
        </w:rPr>
      </w:pPr>
    </w:p>
    <w:p w:rsidR="00297289" w:rsidRDefault="00297289"/>
    <w:sectPr w:rsidR="00297289" w:rsidSect="00F3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62DF"/>
    <w:rsid w:val="002662DF"/>
    <w:rsid w:val="00297289"/>
    <w:rsid w:val="00563A5B"/>
    <w:rsid w:val="00CB5FB5"/>
    <w:rsid w:val="00F3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662DF"/>
    <w:pPr>
      <w:suppressAutoHyphens/>
      <w:jc w:val="center"/>
      <w:outlineLvl w:val="1"/>
    </w:pPr>
    <w:rPr>
      <w:b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2662DF"/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styleId="Lienhypertexte">
    <w:name w:val="Hyperlink"/>
    <w:uiPriority w:val="99"/>
    <w:semiHidden/>
    <w:unhideWhenUsed/>
    <w:rsid w:val="002662DF"/>
    <w:rPr>
      <w:color w:val="0000FF"/>
      <w:u w:val="single"/>
    </w:rPr>
  </w:style>
  <w:style w:type="paragraph" w:styleId="En-tte">
    <w:name w:val="header"/>
    <w:basedOn w:val="Normal"/>
    <w:link w:val="En-tteCar"/>
    <w:semiHidden/>
    <w:unhideWhenUsed/>
    <w:rsid w:val="002662DF"/>
    <w:pPr>
      <w:tabs>
        <w:tab w:val="center" w:pos="4320"/>
        <w:tab w:val="right" w:pos="8640"/>
      </w:tabs>
      <w:jc w:val="both"/>
    </w:pPr>
    <w:rPr>
      <w:lang w:val="en-US"/>
    </w:rPr>
  </w:style>
  <w:style w:type="character" w:customStyle="1" w:styleId="En-tteCar">
    <w:name w:val="En-tête Car"/>
    <w:basedOn w:val="Policepardfaut"/>
    <w:link w:val="En-tte"/>
    <w:semiHidden/>
    <w:rsid w:val="002662DF"/>
    <w:rPr>
      <w:rFonts w:ascii="Times New Roman" w:eastAsia="Times New Roman" w:hAnsi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dimbo2007@gmail.com" TargetMode="External"/><Relationship Id="rId4" Type="http://schemas.openxmlformats.org/officeDocument/2006/relationships/hyperlink" Target="mailto:srdimbo2007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ABONNEMENT</cp:lastModifiedBy>
  <cp:revision>2</cp:revision>
  <dcterms:created xsi:type="dcterms:W3CDTF">2025-06-17T17:04:00Z</dcterms:created>
  <dcterms:modified xsi:type="dcterms:W3CDTF">2025-06-17T17:04:00Z</dcterms:modified>
</cp:coreProperties>
</file>